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75141" w14:textId="77777777" w:rsidR="00BC51E7" w:rsidRPr="00BC51E7" w:rsidRDefault="00BC51E7" w:rsidP="00BC51E7">
      <w:pPr>
        <w:jc w:val="center"/>
        <w:rPr>
          <w:rFonts w:ascii="Arial" w:eastAsia="Times New Roman" w:hAnsi="Arial" w:cs="Arial"/>
          <w:color w:val="222222"/>
          <w:lang w:eastAsia="en-GB"/>
        </w:rPr>
      </w:pPr>
      <w:r w:rsidRPr="00BC51E7">
        <w:rPr>
          <w:rFonts w:ascii="Arial" w:eastAsia="Times New Roman" w:hAnsi="Arial" w:cs="Arial"/>
          <w:b/>
          <w:bCs/>
          <w:color w:val="000000"/>
          <w:sz w:val="28"/>
          <w:szCs w:val="28"/>
          <w:u w:val="single"/>
          <w:lang w:eastAsia="en-GB"/>
        </w:rPr>
        <w:t>NOTA DE PRENSA</w:t>
      </w:r>
    </w:p>
    <w:p w14:paraId="6BC4E9B3" w14:textId="77777777" w:rsidR="00BC51E7" w:rsidRPr="00BC51E7" w:rsidRDefault="00BC51E7" w:rsidP="00BC51E7">
      <w:pPr>
        <w:jc w:val="center"/>
        <w:rPr>
          <w:rFonts w:ascii="Arial" w:eastAsia="Times New Roman" w:hAnsi="Arial" w:cs="Arial"/>
          <w:color w:val="222222"/>
          <w:lang w:eastAsia="en-GB"/>
        </w:rPr>
      </w:pPr>
      <w:r w:rsidRPr="00BC51E7">
        <w:rPr>
          <w:rFonts w:ascii="Arial" w:eastAsia="Times New Roman" w:hAnsi="Arial" w:cs="Arial"/>
          <w:b/>
          <w:bCs/>
          <w:color w:val="000000"/>
          <w:sz w:val="28"/>
          <w:szCs w:val="28"/>
          <w:lang w:eastAsia="en-GB"/>
        </w:rPr>
        <w:t> </w:t>
      </w:r>
    </w:p>
    <w:p w14:paraId="7C4675FA" w14:textId="77777777" w:rsidR="00BC51E7" w:rsidRPr="00BC51E7" w:rsidRDefault="00BC51E7" w:rsidP="00BC51E7">
      <w:pPr>
        <w:jc w:val="center"/>
        <w:rPr>
          <w:rFonts w:ascii="Arial" w:eastAsia="Times New Roman" w:hAnsi="Arial" w:cs="Arial"/>
          <w:color w:val="222222"/>
          <w:lang w:eastAsia="en-GB"/>
        </w:rPr>
      </w:pPr>
      <w:r w:rsidRPr="00BC51E7">
        <w:rPr>
          <w:rFonts w:ascii="Arial" w:eastAsia="Times New Roman" w:hAnsi="Arial" w:cs="Arial"/>
          <w:b/>
          <w:bCs/>
          <w:color w:val="000000"/>
          <w:sz w:val="40"/>
          <w:szCs w:val="40"/>
          <w:lang w:eastAsia="en-GB"/>
        </w:rPr>
        <w:t>Darwin Social Noise gana Bonduelle</w:t>
      </w:r>
    </w:p>
    <w:p w14:paraId="36290510" w14:textId="77777777" w:rsidR="00BC51E7" w:rsidRPr="00BC51E7" w:rsidRDefault="00BC51E7" w:rsidP="00BC51E7">
      <w:pPr>
        <w:jc w:val="center"/>
        <w:rPr>
          <w:rFonts w:ascii="Arial" w:eastAsia="Times New Roman" w:hAnsi="Arial" w:cs="Arial"/>
          <w:color w:val="222222"/>
          <w:lang w:eastAsia="en-GB"/>
        </w:rPr>
      </w:pPr>
      <w:r w:rsidRPr="00BC51E7">
        <w:rPr>
          <w:rFonts w:ascii="Arial" w:eastAsia="Times New Roman" w:hAnsi="Arial" w:cs="Arial"/>
          <w:i/>
          <w:iCs/>
          <w:color w:val="000000"/>
          <w:sz w:val="26"/>
          <w:szCs w:val="26"/>
          <w:lang w:eastAsia="en-GB"/>
        </w:rPr>
        <w:t> </w:t>
      </w:r>
    </w:p>
    <w:p w14:paraId="5EB3F96C" w14:textId="77777777" w:rsidR="00BC51E7" w:rsidRPr="00BC51E7" w:rsidRDefault="00BC51E7" w:rsidP="00BC51E7">
      <w:pPr>
        <w:rPr>
          <w:rFonts w:ascii="Arial" w:eastAsia="Times New Roman" w:hAnsi="Arial" w:cs="Arial"/>
          <w:color w:val="222222"/>
          <w:lang w:eastAsia="en-GB"/>
        </w:rPr>
      </w:pPr>
      <w:r w:rsidRPr="00BC51E7">
        <w:rPr>
          <w:rFonts w:ascii="Arial" w:eastAsia="Times New Roman" w:hAnsi="Arial" w:cs="Arial"/>
          <w:i/>
          <w:iCs/>
          <w:color w:val="000000"/>
          <w:lang w:eastAsia="en-GB"/>
        </w:rPr>
        <w:t> </w:t>
      </w:r>
    </w:p>
    <w:p w14:paraId="3974906E" w14:textId="77777777" w:rsidR="00BC51E7" w:rsidRPr="00BC51E7" w:rsidRDefault="00BC51E7" w:rsidP="00BC51E7">
      <w:pPr>
        <w:rPr>
          <w:rFonts w:ascii="Arial" w:eastAsia="Times New Roman" w:hAnsi="Arial" w:cs="Arial"/>
          <w:color w:val="222222"/>
          <w:lang w:eastAsia="en-GB"/>
        </w:rPr>
      </w:pPr>
      <w:r w:rsidRPr="00BC51E7">
        <w:rPr>
          <w:rFonts w:ascii="Arial" w:eastAsia="Times New Roman" w:hAnsi="Arial" w:cs="Arial"/>
          <w:i/>
          <w:iCs/>
          <w:color w:val="000000"/>
          <w:lang w:eastAsia="en-GB"/>
        </w:rPr>
        <w:t>Madrid, 11 de noviembre de 2019.- </w:t>
      </w:r>
      <w:r w:rsidRPr="00BC51E7">
        <w:rPr>
          <w:rFonts w:ascii="Arial" w:eastAsia="Times New Roman" w:hAnsi="Arial" w:cs="Arial"/>
          <w:color w:val="000000"/>
          <w:lang w:eastAsia="en-GB"/>
        </w:rPr>
        <w:t>La compañía de alimentación Bonduelle, especializada en soluciones vegetales en conserva y congeladas, ha confiado su cuenta a Darwin Social Noise, tras un concurso entre varias agencias. </w:t>
      </w:r>
    </w:p>
    <w:p w14:paraId="47D5B0E4" w14:textId="77777777" w:rsidR="00BC51E7" w:rsidRPr="00BC51E7" w:rsidRDefault="00BC51E7" w:rsidP="00BC51E7">
      <w:pPr>
        <w:rPr>
          <w:rFonts w:ascii="Arial" w:eastAsia="Times New Roman" w:hAnsi="Arial" w:cs="Arial"/>
          <w:color w:val="222222"/>
          <w:lang w:eastAsia="en-GB"/>
        </w:rPr>
      </w:pPr>
      <w:r w:rsidRPr="00BC51E7">
        <w:rPr>
          <w:rFonts w:ascii="Arial" w:eastAsia="Times New Roman" w:hAnsi="Arial" w:cs="Arial"/>
          <w:color w:val="000000"/>
          <w:lang w:eastAsia="en-GB"/>
        </w:rPr>
        <w:t> </w:t>
      </w:r>
    </w:p>
    <w:p w14:paraId="6BEFE800" w14:textId="77777777" w:rsidR="00BC51E7" w:rsidRPr="00BC51E7" w:rsidRDefault="00BC51E7" w:rsidP="00BC51E7">
      <w:pPr>
        <w:rPr>
          <w:rFonts w:ascii="Arial" w:eastAsia="Times New Roman" w:hAnsi="Arial" w:cs="Arial"/>
          <w:color w:val="222222"/>
          <w:lang w:eastAsia="en-GB"/>
        </w:rPr>
      </w:pPr>
      <w:bookmarkStart w:id="0" w:name="m_-3905365278819681673__gjdgxs"/>
      <w:bookmarkEnd w:id="0"/>
      <w:r w:rsidRPr="00BC51E7">
        <w:rPr>
          <w:rFonts w:ascii="Arial" w:eastAsia="Times New Roman" w:hAnsi="Arial" w:cs="Arial"/>
          <w:color w:val="000000"/>
          <w:lang w:eastAsia="en-GB"/>
        </w:rPr>
        <w:t>Darwin Social Noise será la responsable de implementar la estrategia de la marca en retail en todos los canales tanto off como on line. En el ámbito digital tendrá foco en la generación de contenidos, gestión  de la web y el posicionamiento SEO de la marca. Asimismo, se ocupará de administrar sus canales sociales y del seguimiento de la estrategia digital. </w:t>
      </w:r>
    </w:p>
    <w:p w14:paraId="6DA44BA6" w14:textId="77777777" w:rsidR="00BC51E7" w:rsidRPr="00BC51E7" w:rsidRDefault="00BC51E7" w:rsidP="00BC51E7">
      <w:pPr>
        <w:rPr>
          <w:rFonts w:ascii="Arial" w:eastAsia="Times New Roman" w:hAnsi="Arial" w:cs="Arial"/>
          <w:color w:val="222222"/>
          <w:lang w:eastAsia="en-GB"/>
        </w:rPr>
      </w:pPr>
      <w:r w:rsidRPr="00BC51E7">
        <w:rPr>
          <w:rFonts w:ascii="Arial" w:eastAsia="Times New Roman" w:hAnsi="Arial" w:cs="Arial"/>
          <w:color w:val="000000"/>
          <w:lang w:eastAsia="en-GB"/>
        </w:rPr>
        <w:t> </w:t>
      </w:r>
    </w:p>
    <w:p w14:paraId="52F6FEB0" w14:textId="77777777" w:rsidR="00BC51E7" w:rsidRPr="00BC51E7" w:rsidRDefault="00BC51E7" w:rsidP="00BC51E7">
      <w:pPr>
        <w:rPr>
          <w:rFonts w:ascii="Arial" w:eastAsia="Times New Roman" w:hAnsi="Arial" w:cs="Arial"/>
          <w:color w:val="222222"/>
          <w:lang w:eastAsia="en-GB"/>
        </w:rPr>
      </w:pPr>
      <w:r w:rsidRPr="00BC51E7">
        <w:rPr>
          <w:rFonts w:ascii="Arial" w:eastAsia="Times New Roman" w:hAnsi="Arial" w:cs="Arial"/>
          <w:color w:val="000000"/>
          <w:lang w:eastAsia="en-GB"/>
        </w:rPr>
        <w:t>El equipo de Darwin Social Noise que dará servicio a este cliente, estará liderado por Alberto Martínez director general de la compañía, Inés Crespo, Julia García y Cristina García, en el área de cuentas; César Bertazzo, Diego Pena y Mar Roca, en diseño; Bel Rodríguez y Cristina Sanchón, en contenidos; Andrea Pérez y Helena Álvarez, en estrategia; Óscar Moreno, María Márquez, Juanjo Murillo, Pablo Caravallo y Gonzalo Calvo, en creatividad; Óscar Cordero y Santiago Noguera, en el apartado de desarrollo, y Enrique Pérez, en SEO.</w:t>
      </w:r>
    </w:p>
    <w:p w14:paraId="6895889E" w14:textId="77777777" w:rsidR="00BC51E7" w:rsidRPr="00BC51E7" w:rsidRDefault="00BC51E7" w:rsidP="00BC51E7">
      <w:pPr>
        <w:rPr>
          <w:rFonts w:ascii="Arial" w:eastAsia="Times New Roman" w:hAnsi="Arial" w:cs="Arial"/>
          <w:color w:val="222222"/>
          <w:lang w:eastAsia="en-GB"/>
        </w:rPr>
      </w:pPr>
      <w:r w:rsidRPr="00BC51E7">
        <w:rPr>
          <w:rFonts w:ascii="Arial" w:eastAsia="Times New Roman" w:hAnsi="Arial" w:cs="Arial"/>
          <w:color w:val="000000"/>
          <w:lang w:eastAsia="en-GB"/>
        </w:rPr>
        <w:t> </w:t>
      </w:r>
    </w:p>
    <w:p w14:paraId="4BA6F7B4" w14:textId="77777777" w:rsidR="00BC51E7" w:rsidRPr="00BC51E7" w:rsidRDefault="00BC51E7" w:rsidP="00BC51E7">
      <w:pPr>
        <w:rPr>
          <w:rFonts w:ascii="Arial" w:eastAsia="Times New Roman" w:hAnsi="Arial" w:cs="Arial"/>
          <w:color w:val="222222"/>
          <w:lang w:eastAsia="en-GB"/>
        </w:rPr>
      </w:pPr>
      <w:r w:rsidRPr="00BC51E7">
        <w:rPr>
          <w:rFonts w:ascii="Arial" w:eastAsia="Times New Roman" w:hAnsi="Arial" w:cs="Arial"/>
          <w:color w:val="000000"/>
          <w:lang w:eastAsia="en-GB"/>
        </w:rPr>
        <w:t>Por parte de Bonduelle, el equipo está encabezado por Jorge Alonso (Marketing Director Retail para Iberia) y formado por Martine Cerqueira (Brand Manager para Portugal), Silvia Ferreira (Brand Manager Core Business España) Irene Herrerías (Innovation Brand Manager España), Caroline Loez (Innovation Product Manager) y Livia Santos (Asistente de Marketing Retail).</w:t>
      </w:r>
    </w:p>
    <w:p w14:paraId="5F799A37" w14:textId="77777777" w:rsidR="00BC51E7" w:rsidRPr="00BC51E7" w:rsidRDefault="00BC51E7" w:rsidP="00BC51E7">
      <w:pPr>
        <w:rPr>
          <w:rFonts w:ascii="Arial" w:eastAsia="Times New Roman" w:hAnsi="Arial" w:cs="Arial"/>
          <w:color w:val="222222"/>
          <w:lang w:eastAsia="en-GB"/>
        </w:rPr>
      </w:pPr>
      <w:r w:rsidRPr="00BC51E7">
        <w:rPr>
          <w:rFonts w:ascii="Arial" w:eastAsia="Times New Roman" w:hAnsi="Arial" w:cs="Arial"/>
          <w:color w:val="000000"/>
          <w:lang w:eastAsia="en-GB"/>
        </w:rPr>
        <w:t> </w:t>
      </w:r>
    </w:p>
    <w:p w14:paraId="571E2A6A" w14:textId="77777777" w:rsidR="00BC51E7" w:rsidRPr="00BC51E7" w:rsidRDefault="00BC51E7" w:rsidP="00BC51E7">
      <w:pPr>
        <w:rPr>
          <w:rFonts w:ascii="Arial" w:eastAsia="Times New Roman" w:hAnsi="Arial" w:cs="Arial"/>
          <w:color w:val="222222"/>
          <w:lang w:eastAsia="en-GB"/>
        </w:rPr>
      </w:pPr>
      <w:r w:rsidRPr="00BC51E7">
        <w:rPr>
          <w:rFonts w:ascii="Arial" w:eastAsia="Times New Roman" w:hAnsi="Arial" w:cs="Arial"/>
          <w:b/>
          <w:bCs/>
          <w:i/>
          <w:iCs/>
          <w:color w:val="000000"/>
          <w:u w:val="single"/>
          <w:lang w:eastAsia="en-GB"/>
        </w:rPr>
        <w:t>Acerca de Darwin Social Noise</w:t>
      </w:r>
    </w:p>
    <w:p w14:paraId="3B4DF6B4" w14:textId="77777777" w:rsidR="00BC51E7" w:rsidRPr="00BC51E7" w:rsidRDefault="00BC51E7" w:rsidP="00BC51E7">
      <w:pPr>
        <w:rPr>
          <w:rFonts w:ascii="Arial" w:eastAsia="Times New Roman" w:hAnsi="Arial" w:cs="Arial"/>
          <w:color w:val="222222"/>
          <w:lang w:eastAsia="en-GB"/>
        </w:rPr>
      </w:pPr>
      <w:r w:rsidRPr="00BC51E7">
        <w:rPr>
          <w:rFonts w:ascii="Arial" w:eastAsia="Times New Roman" w:hAnsi="Arial" w:cs="Arial"/>
          <w:b/>
          <w:bCs/>
          <w:i/>
          <w:iCs/>
          <w:color w:val="000000"/>
          <w:lang w:eastAsia="en-GB"/>
        </w:rPr>
        <w:t> </w:t>
      </w:r>
    </w:p>
    <w:p w14:paraId="38FE3B32" w14:textId="77777777" w:rsidR="00BC51E7" w:rsidRPr="00BC51E7" w:rsidRDefault="00BC51E7" w:rsidP="00BC51E7">
      <w:pPr>
        <w:rPr>
          <w:rFonts w:ascii="Arial" w:eastAsia="Times New Roman" w:hAnsi="Arial" w:cs="Arial"/>
          <w:color w:val="222222"/>
          <w:lang w:eastAsia="en-GB"/>
        </w:rPr>
      </w:pPr>
      <w:r w:rsidRPr="00BC51E7">
        <w:rPr>
          <w:rFonts w:ascii="Arial" w:eastAsia="Times New Roman" w:hAnsi="Arial" w:cs="Arial"/>
          <w:b/>
          <w:bCs/>
          <w:color w:val="000000"/>
          <w:lang w:eastAsia="en-GB"/>
        </w:rPr>
        <w:t>Darwin Social Noise</w:t>
      </w:r>
      <w:r w:rsidRPr="00BC51E7">
        <w:rPr>
          <w:rFonts w:ascii="Arial" w:eastAsia="Times New Roman" w:hAnsi="Arial" w:cs="Arial"/>
          <w:color w:val="000000"/>
          <w:lang w:eastAsia="en-GB"/>
        </w:rPr>
        <w:t> es una de las agencias independientes más destacadas del panorama nacional, con una amplia experiencia integrada. Es la quinta agencia independiente por volumen de inversión gestionada según </w:t>
      </w:r>
      <w:r w:rsidRPr="00BC51E7">
        <w:rPr>
          <w:rFonts w:ascii="Arial" w:eastAsia="Times New Roman" w:hAnsi="Arial" w:cs="Arial"/>
          <w:i/>
          <w:iCs/>
          <w:color w:val="000000"/>
          <w:lang w:eastAsia="en-GB"/>
        </w:rPr>
        <w:t>Infoadex 2018</w:t>
      </w:r>
      <w:r w:rsidRPr="00BC51E7">
        <w:rPr>
          <w:rFonts w:ascii="Arial" w:eastAsia="Times New Roman" w:hAnsi="Arial" w:cs="Arial"/>
          <w:color w:val="000000"/>
          <w:lang w:eastAsia="en-GB"/>
        </w:rPr>
        <w:t>, y ocupa el puesto 1 en el ranking de notoriedad entre agencias digitales por conocimiento espontáneo + sugerido, y el puesto 2 por conocimiento espontáneo, según el informe </w:t>
      </w:r>
      <w:r w:rsidRPr="00BC51E7">
        <w:rPr>
          <w:rFonts w:ascii="Arial" w:eastAsia="Times New Roman" w:hAnsi="Arial" w:cs="Arial"/>
          <w:i/>
          <w:iCs/>
          <w:color w:val="000000"/>
          <w:lang w:eastAsia="en-GB"/>
        </w:rPr>
        <w:t>AgencyScope 2018</w:t>
      </w:r>
      <w:r w:rsidRPr="00BC51E7">
        <w:rPr>
          <w:rFonts w:ascii="Arial" w:eastAsia="Times New Roman" w:hAnsi="Arial" w:cs="Arial"/>
          <w:color w:val="000000"/>
          <w:lang w:eastAsia="en-GB"/>
        </w:rPr>
        <w:t> realizado por la consultora independiente </w:t>
      </w:r>
      <w:r w:rsidRPr="00BC51E7">
        <w:rPr>
          <w:rFonts w:ascii="Arial" w:eastAsia="Times New Roman" w:hAnsi="Arial" w:cs="Arial"/>
          <w:i/>
          <w:iCs/>
          <w:color w:val="000000"/>
          <w:lang w:eastAsia="en-GB"/>
        </w:rPr>
        <w:t>Scopen</w:t>
      </w:r>
      <w:r w:rsidRPr="00BC51E7">
        <w:rPr>
          <w:rFonts w:ascii="Arial" w:eastAsia="Times New Roman" w:hAnsi="Arial" w:cs="Arial"/>
          <w:color w:val="000000"/>
          <w:lang w:eastAsia="en-GB"/>
        </w:rPr>
        <w:t>. </w:t>
      </w:r>
    </w:p>
    <w:p w14:paraId="0C31C4E9" w14:textId="77777777" w:rsidR="00BC51E7" w:rsidRPr="00BC51E7" w:rsidRDefault="00BC51E7" w:rsidP="00BC51E7">
      <w:pPr>
        <w:rPr>
          <w:rFonts w:ascii="Arial" w:eastAsia="Times New Roman" w:hAnsi="Arial" w:cs="Arial"/>
          <w:color w:val="222222"/>
          <w:lang w:eastAsia="en-GB"/>
        </w:rPr>
      </w:pPr>
      <w:r w:rsidRPr="00BC51E7">
        <w:rPr>
          <w:rFonts w:ascii="Arial" w:eastAsia="Times New Roman" w:hAnsi="Arial" w:cs="Arial"/>
          <w:color w:val="000000"/>
          <w:lang w:eastAsia="en-GB"/>
        </w:rPr>
        <w:t> </w:t>
      </w:r>
    </w:p>
    <w:p w14:paraId="6C5BC6A7" w14:textId="77777777" w:rsidR="00BC51E7" w:rsidRPr="00BC51E7" w:rsidRDefault="00BC51E7" w:rsidP="00BC51E7">
      <w:pPr>
        <w:rPr>
          <w:rFonts w:ascii="Arial" w:eastAsia="Times New Roman" w:hAnsi="Arial" w:cs="Arial"/>
          <w:color w:val="222222"/>
          <w:lang w:eastAsia="en-GB"/>
        </w:rPr>
      </w:pPr>
      <w:r w:rsidRPr="00BC51E7">
        <w:rPr>
          <w:rFonts w:ascii="Arial" w:eastAsia="Times New Roman" w:hAnsi="Arial" w:cs="Arial"/>
          <w:color w:val="000000"/>
          <w:lang w:eastAsia="en-GB"/>
        </w:rPr>
        <w:t>Con oficinas en Madrid, Ciudad de México y Casablanca, Darwin Social Noise es miembro de la red internacional de agencias creativas independientes </w:t>
      </w:r>
      <w:hyperlink r:id="rId4" w:tgtFrame="_blank" w:history="1">
        <w:r w:rsidRPr="00BC51E7">
          <w:rPr>
            <w:rFonts w:ascii="Arial" w:eastAsia="Times New Roman" w:hAnsi="Arial" w:cs="Arial"/>
            <w:color w:val="954F72"/>
            <w:u w:val="single"/>
            <w:lang w:eastAsia="en-GB"/>
          </w:rPr>
          <w:t>Dialogue International</w:t>
        </w:r>
      </w:hyperlink>
      <w:r w:rsidRPr="00BC51E7">
        <w:rPr>
          <w:rFonts w:ascii="Arial" w:eastAsia="Times New Roman" w:hAnsi="Arial" w:cs="Arial"/>
          <w:color w:val="000000"/>
          <w:lang w:eastAsia="en-GB"/>
        </w:rPr>
        <w:t>, con presencia en 25 mercados del mundo, actualmente presidida por Miguel Pereira, presidente ejecutivo de Darwin Social Noise.</w:t>
      </w:r>
    </w:p>
    <w:p w14:paraId="17E0F4B9" w14:textId="77777777" w:rsidR="00BC51E7" w:rsidRPr="00BC51E7" w:rsidRDefault="00BC51E7" w:rsidP="00BC51E7">
      <w:pPr>
        <w:rPr>
          <w:rFonts w:ascii="Arial" w:eastAsia="Times New Roman" w:hAnsi="Arial" w:cs="Arial"/>
          <w:color w:val="222222"/>
          <w:lang w:eastAsia="en-GB"/>
        </w:rPr>
      </w:pPr>
      <w:r w:rsidRPr="00BC51E7">
        <w:rPr>
          <w:rFonts w:ascii="Arial" w:eastAsia="Times New Roman" w:hAnsi="Arial" w:cs="Arial"/>
          <w:color w:val="000000"/>
          <w:lang w:eastAsia="en-GB"/>
        </w:rPr>
        <w:t> </w:t>
      </w:r>
    </w:p>
    <w:p w14:paraId="2C192105" w14:textId="77777777" w:rsidR="00BC51E7" w:rsidRPr="00BC51E7" w:rsidRDefault="00BC51E7" w:rsidP="00BC51E7">
      <w:pPr>
        <w:rPr>
          <w:rFonts w:ascii="Arial" w:eastAsia="Times New Roman" w:hAnsi="Arial" w:cs="Arial"/>
          <w:color w:val="222222"/>
          <w:lang w:eastAsia="en-GB"/>
        </w:rPr>
      </w:pPr>
      <w:r w:rsidRPr="00BC51E7">
        <w:rPr>
          <w:rFonts w:ascii="Arial" w:eastAsia="Times New Roman" w:hAnsi="Arial" w:cs="Arial"/>
          <w:b/>
          <w:bCs/>
          <w:i/>
          <w:iCs/>
          <w:color w:val="000000"/>
          <w:u w:val="single"/>
          <w:lang w:eastAsia="en-GB"/>
        </w:rPr>
        <w:t>Sobre Bonduelle:</w:t>
      </w:r>
    </w:p>
    <w:p w14:paraId="5B147F0D" w14:textId="77777777" w:rsidR="00BC51E7" w:rsidRPr="00BC51E7" w:rsidRDefault="00BC51E7" w:rsidP="00BC51E7">
      <w:pPr>
        <w:rPr>
          <w:rFonts w:ascii="Arial" w:eastAsia="Times New Roman" w:hAnsi="Arial" w:cs="Arial"/>
          <w:color w:val="222222"/>
          <w:lang w:eastAsia="en-GB"/>
        </w:rPr>
      </w:pPr>
      <w:r w:rsidRPr="00BC51E7">
        <w:rPr>
          <w:rFonts w:ascii="Times New Roman" w:eastAsia="Times New Roman" w:hAnsi="Times New Roman" w:cs="Times New Roman"/>
          <w:color w:val="000000"/>
          <w:lang w:eastAsia="en-GB"/>
        </w:rPr>
        <w:t> </w:t>
      </w:r>
    </w:p>
    <w:p w14:paraId="3C5B0571" w14:textId="77777777" w:rsidR="00BC51E7" w:rsidRPr="00BC51E7" w:rsidRDefault="00BC51E7" w:rsidP="00BC51E7">
      <w:pPr>
        <w:rPr>
          <w:rFonts w:ascii="Arial" w:eastAsia="Times New Roman" w:hAnsi="Arial" w:cs="Arial"/>
          <w:color w:val="222222"/>
          <w:lang w:eastAsia="en-GB"/>
        </w:rPr>
      </w:pPr>
      <w:r w:rsidRPr="00BC51E7">
        <w:rPr>
          <w:rFonts w:ascii="Arial" w:eastAsia="Times New Roman" w:hAnsi="Arial" w:cs="Arial"/>
          <w:color w:val="000000"/>
          <w:lang w:eastAsia="en-GB"/>
        </w:rPr>
        <w:t xml:space="preserve">Bonduelle es una empresa familiar que se fundó en 1.853 en Francia. Su misión es ser la referencia mundial del bienestar a través de alimentos de origen vegetal. Priorizando la innovación y la visión a largo plazo, el grupo está diversificando sus operaciones y su presencia geográfica. Sus verduras, que se cultivan en cerca de </w:t>
      </w:r>
      <w:r w:rsidRPr="00BC51E7">
        <w:rPr>
          <w:rFonts w:ascii="Arial" w:eastAsia="Times New Roman" w:hAnsi="Arial" w:cs="Arial"/>
          <w:color w:val="000000"/>
          <w:lang w:eastAsia="en-GB"/>
        </w:rPr>
        <w:lastRenderedPageBreak/>
        <w:t>130.000 hectáreas en todo el mundo, se venden en 100 países bajo diferentes marcas y a través de diversos canales de distribución y tecnologías. Como experto en agroindustria con 54 sitios industriales y sitios de producción agrícola propios, Bonduelle ofrece productos de calidad al seleccionar las mejores áreas de cultivo cercanas a sus clientes.</w:t>
      </w:r>
    </w:p>
    <w:p w14:paraId="0AEC933A" w14:textId="77777777" w:rsidR="00BC51E7" w:rsidRPr="00BC51E7" w:rsidRDefault="00BC51E7" w:rsidP="00BC51E7">
      <w:pPr>
        <w:rPr>
          <w:rFonts w:ascii="Arial" w:eastAsia="Times New Roman" w:hAnsi="Arial" w:cs="Arial"/>
          <w:color w:val="222222"/>
          <w:lang w:eastAsia="en-GB"/>
        </w:rPr>
      </w:pPr>
      <w:r w:rsidRPr="00BC51E7">
        <w:rPr>
          <w:rFonts w:ascii="Arial" w:eastAsia="Times New Roman" w:hAnsi="Arial" w:cs="Arial"/>
          <w:color w:val="000000"/>
          <w:lang w:eastAsia="en-GB"/>
        </w:rPr>
        <w:t> </w:t>
      </w:r>
    </w:p>
    <w:p w14:paraId="30D8BD03" w14:textId="77777777" w:rsidR="00BC51E7" w:rsidRPr="00BC51E7" w:rsidRDefault="00BC51E7" w:rsidP="00BC51E7">
      <w:pPr>
        <w:rPr>
          <w:rFonts w:ascii="Arial" w:eastAsia="Times New Roman" w:hAnsi="Arial" w:cs="Arial"/>
          <w:color w:val="222222"/>
          <w:lang w:eastAsia="en-GB"/>
        </w:rPr>
      </w:pPr>
      <w:r w:rsidRPr="00BC51E7">
        <w:rPr>
          <w:rFonts w:ascii="Arial" w:eastAsia="Times New Roman" w:hAnsi="Arial" w:cs="Arial"/>
          <w:color w:val="000000"/>
          <w:lang w:eastAsia="en-GB"/>
        </w:rPr>
        <w:t>En España, Bonduelle está presente desde hace más de 30 años y comercializa soluciones vegetales en conserva y en congelado en dos canales de distribución: retail y food service. La cifra de negocios es de 35 millones de euros y tiene 50 empleados. </w:t>
      </w:r>
    </w:p>
    <w:p w14:paraId="05D7E4A0" w14:textId="77777777" w:rsidR="00BC51E7" w:rsidRPr="00BC51E7" w:rsidRDefault="00BC51E7" w:rsidP="00BC51E7">
      <w:pPr>
        <w:spacing w:line="224" w:lineRule="atLeast"/>
        <w:jc w:val="both"/>
        <w:rPr>
          <w:rFonts w:ascii="Arial" w:eastAsia="Times New Roman" w:hAnsi="Arial" w:cs="Arial"/>
          <w:color w:val="222222"/>
          <w:lang w:eastAsia="en-GB"/>
        </w:rPr>
      </w:pPr>
      <w:r w:rsidRPr="00BC51E7">
        <w:rPr>
          <w:rFonts w:ascii="Arial" w:eastAsia="Times New Roman" w:hAnsi="Arial" w:cs="Arial"/>
          <w:b/>
          <w:bCs/>
          <w:color w:val="000000"/>
          <w:lang w:eastAsia="en-GB"/>
        </w:rPr>
        <w:t> </w:t>
      </w:r>
    </w:p>
    <w:p w14:paraId="466A7B02" w14:textId="77777777" w:rsidR="00BC51E7" w:rsidRPr="00BC51E7" w:rsidRDefault="00BC51E7" w:rsidP="00BC51E7">
      <w:pPr>
        <w:rPr>
          <w:rFonts w:ascii="Arial" w:eastAsia="Times New Roman" w:hAnsi="Arial" w:cs="Arial"/>
          <w:color w:val="222222"/>
          <w:lang w:eastAsia="en-GB"/>
        </w:rPr>
      </w:pPr>
      <w:r w:rsidRPr="00BC51E7">
        <w:rPr>
          <w:rFonts w:ascii="Arial" w:eastAsia="Times New Roman" w:hAnsi="Arial" w:cs="Arial"/>
          <w:b/>
          <w:bCs/>
          <w:color w:val="000000"/>
          <w:u w:val="single"/>
          <w:lang w:eastAsia="en-GB"/>
        </w:rPr>
        <w:t>Para más información:</w:t>
      </w:r>
    </w:p>
    <w:p w14:paraId="7DFDCDFF" w14:textId="77777777" w:rsidR="00BC51E7" w:rsidRPr="00BC51E7" w:rsidRDefault="00BC51E7" w:rsidP="00BC51E7">
      <w:pPr>
        <w:rPr>
          <w:rFonts w:ascii="Arial" w:eastAsia="Times New Roman" w:hAnsi="Arial" w:cs="Arial"/>
          <w:color w:val="222222"/>
          <w:lang w:eastAsia="en-GB"/>
        </w:rPr>
      </w:pPr>
      <w:r w:rsidRPr="00BC51E7">
        <w:rPr>
          <w:rFonts w:ascii="Arial" w:eastAsia="Times New Roman" w:hAnsi="Arial" w:cs="Arial"/>
          <w:color w:val="000000"/>
          <w:lang w:eastAsia="en-GB"/>
        </w:rPr>
        <w:t> </w:t>
      </w:r>
    </w:p>
    <w:p w14:paraId="0CD49A6A" w14:textId="77777777" w:rsidR="00BC51E7" w:rsidRPr="00BC51E7" w:rsidRDefault="00BC51E7" w:rsidP="00BC51E7">
      <w:pPr>
        <w:ind w:left="567"/>
        <w:rPr>
          <w:rFonts w:ascii="Arial" w:eastAsia="Times New Roman" w:hAnsi="Arial" w:cs="Arial"/>
          <w:color w:val="222222"/>
          <w:lang w:eastAsia="en-GB"/>
        </w:rPr>
      </w:pPr>
      <w:r w:rsidRPr="00BC51E7">
        <w:rPr>
          <w:rFonts w:ascii="Arial" w:eastAsia="Times New Roman" w:hAnsi="Arial" w:cs="Arial"/>
          <w:b/>
          <w:bCs/>
          <w:color w:val="000000"/>
          <w:lang w:eastAsia="en-GB"/>
        </w:rPr>
        <w:t>Rocío Hernández</w:t>
      </w:r>
    </w:p>
    <w:p w14:paraId="533481D7" w14:textId="77777777" w:rsidR="00BC51E7" w:rsidRPr="00BC51E7" w:rsidRDefault="00BC51E7" w:rsidP="00BC51E7">
      <w:pPr>
        <w:ind w:left="567"/>
        <w:rPr>
          <w:rFonts w:ascii="Arial" w:eastAsia="Times New Roman" w:hAnsi="Arial" w:cs="Arial"/>
          <w:color w:val="222222"/>
          <w:lang w:eastAsia="en-GB"/>
        </w:rPr>
      </w:pPr>
      <w:hyperlink r:id="rId5" w:tgtFrame="_blank" w:history="1">
        <w:r w:rsidRPr="00BC51E7">
          <w:rPr>
            <w:rFonts w:ascii="Arial" w:eastAsia="Times New Roman" w:hAnsi="Arial" w:cs="Arial"/>
            <w:color w:val="1155CC"/>
            <w:u w:val="single"/>
            <w:lang w:eastAsia="en-GB"/>
          </w:rPr>
          <w:t>prensa@darwinsocialnoise.com</w:t>
        </w:r>
      </w:hyperlink>
    </w:p>
    <w:p w14:paraId="2065EAD3" w14:textId="77777777" w:rsidR="00BC51E7" w:rsidRPr="00BC51E7" w:rsidRDefault="00BC51E7" w:rsidP="00BC51E7">
      <w:pPr>
        <w:ind w:left="567"/>
        <w:rPr>
          <w:rFonts w:ascii="Arial" w:eastAsia="Times New Roman" w:hAnsi="Arial" w:cs="Arial"/>
          <w:color w:val="222222"/>
          <w:lang w:eastAsia="en-GB"/>
        </w:rPr>
      </w:pPr>
      <w:r w:rsidRPr="00BC51E7">
        <w:rPr>
          <w:rFonts w:ascii="Arial" w:eastAsia="Times New Roman" w:hAnsi="Arial" w:cs="Arial"/>
          <w:color w:val="000000"/>
          <w:lang w:eastAsia="en-GB"/>
        </w:rPr>
        <w:t>Móvil:</w:t>
      </w:r>
      <w:r w:rsidRPr="00BC51E7">
        <w:rPr>
          <w:rFonts w:ascii="Arial" w:eastAsia="Times New Roman" w:hAnsi="Arial" w:cs="Arial"/>
          <w:b/>
          <w:bCs/>
          <w:color w:val="000000"/>
          <w:lang w:eastAsia="en-GB"/>
        </w:rPr>
        <w:t> 639 51 84 74</w:t>
      </w:r>
    </w:p>
    <w:p w14:paraId="00EE72B4" w14:textId="77777777" w:rsidR="00BC51E7" w:rsidRPr="00BC51E7" w:rsidRDefault="00BC51E7" w:rsidP="00BC51E7">
      <w:pPr>
        <w:ind w:left="567"/>
        <w:rPr>
          <w:rFonts w:ascii="Arial" w:eastAsia="Times New Roman" w:hAnsi="Arial" w:cs="Arial"/>
          <w:color w:val="222222"/>
          <w:lang w:eastAsia="en-GB"/>
        </w:rPr>
      </w:pPr>
      <w:r w:rsidRPr="00BC51E7">
        <w:rPr>
          <w:rFonts w:ascii="Arial" w:eastAsia="Times New Roman" w:hAnsi="Arial" w:cs="Arial"/>
          <w:b/>
          <w:bCs/>
          <w:color w:val="000000"/>
          <w:lang w:eastAsia="en-GB"/>
        </w:rPr>
        <w:t> </w:t>
      </w:r>
    </w:p>
    <w:p w14:paraId="500A7303" w14:textId="77777777" w:rsidR="00BC51E7" w:rsidRDefault="00BC51E7"/>
    <w:sectPr w:rsidR="00BC5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E7"/>
    <w:rsid w:val="00BC51E7"/>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45F2316A"/>
  <w15:chartTrackingRefBased/>
  <w15:docId w15:val="{0C065DB1-5235-6A47-8BF0-9994FC13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51E7"/>
  </w:style>
  <w:style w:type="character" w:styleId="Hyperlink">
    <w:name w:val="Hyperlink"/>
    <w:basedOn w:val="DefaultParagraphFont"/>
    <w:uiPriority w:val="99"/>
    <w:semiHidden/>
    <w:unhideWhenUsed/>
    <w:rsid w:val="00BC5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2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nsa@darwinsocialnoise.com" TargetMode="External"/><Relationship Id="rId4" Type="http://schemas.openxmlformats.org/officeDocument/2006/relationships/hyperlink" Target="http://www.dialogue-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Martínez Chueca</dc:creator>
  <cp:keywords/>
  <dc:description/>
  <cp:lastModifiedBy>Paloma Martínez Chueca</cp:lastModifiedBy>
  <cp:revision>1</cp:revision>
  <dcterms:created xsi:type="dcterms:W3CDTF">2021-04-07T11:06:00Z</dcterms:created>
  <dcterms:modified xsi:type="dcterms:W3CDTF">2021-04-07T11:06:00Z</dcterms:modified>
</cp:coreProperties>
</file>